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C8" w:rsidRDefault="00075EC8" w:rsidP="00A26455">
      <w:pPr>
        <w:ind w:firstLine="708"/>
        <w:jc w:val="both"/>
        <w:rPr>
          <w:rFonts w:ascii="Courier New" w:hAnsi="Courier New" w:cs="Courier New"/>
        </w:rPr>
      </w:pPr>
    </w:p>
    <w:p w:rsidR="00A26455" w:rsidRDefault="00A26455" w:rsidP="00A26455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800100" cy="1038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55" w:rsidRDefault="00A26455" w:rsidP="00A26455">
      <w:pPr>
        <w:ind w:firstLine="708"/>
        <w:jc w:val="both"/>
        <w:rPr>
          <w:rFonts w:ascii="Courier New" w:hAnsi="Courier New" w:cs="Courier New"/>
        </w:rPr>
      </w:pPr>
    </w:p>
    <w:p w:rsidR="00A26455" w:rsidRDefault="00A26455" w:rsidP="00A26455">
      <w:pPr>
        <w:ind w:firstLine="708"/>
        <w:jc w:val="both"/>
        <w:rPr>
          <w:rFonts w:ascii="Courier New" w:hAnsi="Courier New" w:cs="Courier New"/>
        </w:rPr>
      </w:pPr>
    </w:p>
    <w:p w:rsidR="00A26455" w:rsidRDefault="00A26455" w:rsidP="00A26455">
      <w:pPr>
        <w:ind w:firstLine="708"/>
        <w:jc w:val="both"/>
        <w:rPr>
          <w:rFonts w:ascii="Courier New" w:hAnsi="Courier New" w:cs="Courier New"/>
        </w:rPr>
      </w:pPr>
    </w:p>
    <w:p w:rsidR="00A26455" w:rsidRDefault="00A26455" w:rsidP="00A26455">
      <w:pPr>
        <w:ind w:firstLine="708"/>
        <w:jc w:val="both"/>
        <w:rPr>
          <w:rFonts w:ascii="Courier New" w:hAnsi="Courier New" w:cs="Courier New"/>
        </w:rPr>
      </w:pPr>
    </w:p>
    <w:p w:rsidR="00A26455" w:rsidRDefault="00A26455" w:rsidP="00A26455">
      <w:pPr>
        <w:ind w:firstLine="708"/>
        <w:jc w:val="both"/>
        <w:rPr>
          <w:rFonts w:ascii="Courier New" w:hAnsi="Courier New" w:cs="Courier New"/>
        </w:rPr>
      </w:pPr>
    </w:p>
    <w:p w:rsidR="00A26455" w:rsidRPr="00AB6E17" w:rsidRDefault="00A26455" w:rsidP="00A26455">
      <w:pPr>
        <w:ind w:firstLine="708"/>
        <w:jc w:val="both"/>
        <w:rPr>
          <w:rFonts w:ascii="Courier New" w:hAnsi="Courier New" w:cs="Courier New"/>
          <w:sz w:val="22"/>
        </w:rPr>
      </w:pPr>
    </w:p>
    <w:p w:rsidR="00A26455" w:rsidRPr="00AB6E17" w:rsidRDefault="00A26455" w:rsidP="00A26455">
      <w:pPr>
        <w:ind w:firstLine="708"/>
        <w:jc w:val="both"/>
        <w:rPr>
          <w:rFonts w:ascii="Courier New" w:hAnsi="Courier New" w:cs="Courier New"/>
          <w:bCs/>
          <w:sz w:val="22"/>
        </w:rPr>
      </w:pPr>
      <w:r w:rsidRPr="00AB6E17">
        <w:rPr>
          <w:rFonts w:ascii="Courier New" w:hAnsi="Courier New" w:cs="Courier New"/>
          <w:sz w:val="22"/>
        </w:rPr>
        <w:t xml:space="preserve">Burmistrz Płotów informuje, iż działając zgodnie </w:t>
      </w:r>
      <w:r w:rsidR="00075EC8" w:rsidRPr="00AB6E17">
        <w:rPr>
          <w:rFonts w:ascii="Courier New" w:hAnsi="Courier New" w:cs="Courier New"/>
          <w:sz w:val="22"/>
        </w:rPr>
        <w:br/>
      </w:r>
      <w:r w:rsidRPr="00AB6E17">
        <w:rPr>
          <w:rFonts w:ascii="Courier New" w:hAnsi="Courier New" w:cs="Courier New"/>
          <w:sz w:val="22"/>
        </w:rPr>
        <w:t>z art. 38 ust. 4 ustawy z dnia 21 sierpnia 1997 r. o gospodarce nieruchomościami (t.j. Dz.U. z 20</w:t>
      </w:r>
      <w:r w:rsidR="00AB6E17" w:rsidRPr="00AB6E17">
        <w:rPr>
          <w:rFonts w:ascii="Courier New" w:hAnsi="Courier New" w:cs="Courier New"/>
          <w:sz w:val="22"/>
        </w:rPr>
        <w:t>20</w:t>
      </w:r>
      <w:r w:rsidRPr="00AB6E17">
        <w:rPr>
          <w:rFonts w:ascii="Courier New" w:hAnsi="Courier New" w:cs="Courier New"/>
          <w:sz w:val="22"/>
        </w:rPr>
        <w:t xml:space="preserve"> r. poz. </w:t>
      </w:r>
      <w:r w:rsidR="00AB6E17" w:rsidRPr="00AB6E17">
        <w:rPr>
          <w:rFonts w:ascii="Courier New" w:hAnsi="Courier New" w:cs="Courier New"/>
          <w:sz w:val="22"/>
        </w:rPr>
        <w:t>65</w:t>
      </w:r>
      <w:r w:rsidRPr="00AB6E17">
        <w:rPr>
          <w:rFonts w:ascii="Courier New" w:hAnsi="Courier New" w:cs="Courier New"/>
          <w:sz w:val="22"/>
        </w:rPr>
        <w:t xml:space="preserve"> ze zm.)</w:t>
      </w:r>
      <w:r w:rsidR="00B24822" w:rsidRPr="00AB6E17">
        <w:rPr>
          <w:rStyle w:val="Pogrubienie"/>
          <w:rFonts w:ascii="Courier New" w:hAnsi="Courier New" w:cs="Courier New"/>
          <w:b w:val="0"/>
          <w:sz w:val="22"/>
        </w:rPr>
        <w:t xml:space="preserve"> odwołuje o</w:t>
      </w:r>
      <w:r w:rsidR="00EA63E7" w:rsidRPr="00AB6E17">
        <w:rPr>
          <w:rStyle w:val="Pogrubienie"/>
          <w:rFonts w:ascii="Courier New" w:hAnsi="Courier New" w:cs="Courier New"/>
          <w:b w:val="0"/>
          <w:sz w:val="22"/>
        </w:rPr>
        <w:t>głoszon</w:t>
      </w:r>
      <w:r w:rsidR="00AB6E17" w:rsidRPr="00AB6E17">
        <w:rPr>
          <w:rStyle w:val="Pogrubienie"/>
          <w:rFonts w:ascii="Courier New" w:hAnsi="Courier New" w:cs="Courier New"/>
          <w:b w:val="0"/>
          <w:sz w:val="22"/>
        </w:rPr>
        <w:t>y</w:t>
      </w:r>
      <w:r w:rsidR="00EA63E7" w:rsidRPr="00AB6E17">
        <w:rPr>
          <w:rStyle w:val="Pogrubienie"/>
          <w:rFonts w:ascii="Courier New" w:hAnsi="Courier New" w:cs="Courier New"/>
          <w:b w:val="0"/>
          <w:sz w:val="22"/>
        </w:rPr>
        <w:t xml:space="preserve"> na dzień </w:t>
      </w:r>
      <w:r w:rsidR="00AB6E17" w:rsidRPr="00AB6E17">
        <w:rPr>
          <w:rStyle w:val="Pogrubienie"/>
          <w:rFonts w:ascii="Courier New" w:hAnsi="Courier New" w:cs="Courier New"/>
          <w:b w:val="0"/>
          <w:sz w:val="22"/>
        </w:rPr>
        <w:t xml:space="preserve">29 października 2020 r. od g. 11.00 I przetarg ustny nieograniczony na sprzedaż działki nr 4/7 o pow. 0,1920 ha, położonej </w:t>
      </w:r>
      <w:r w:rsidR="00AB6E17">
        <w:rPr>
          <w:rStyle w:val="Pogrubienie"/>
          <w:rFonts w:ascii="Courier New" w:hAnsi="Courier New" w:cs="Courier New"/>
          <w:b w:val="0"/>
          <w:sz w:val="22"/>
        </w:rPr>
        <w:br/>
      </w:r>
      <w:r w:rsidR="00AB6E17" w:rsidRPr="00AB6E17">
        <w:rPr>
          <w:rStyle w:val="Pogrubienie"/>
          <w:rFonts w:ascii="Courier New" w:hAnsi="Courier New" w:cs="Courier New"/>
          <w:b w:val="0"/>
          <w:sz w:val="22"/>
        </w:rPr>
        <w:t>w obrębie 0028  Makowiska. KW działki SZ1G/00031056/4</w:t>
      </w:r>
      <w:r w:rsidR="00EA63E7" w:rsidRPr="00AB6E17">
        <w:rPr>
          <w:rStyle w:val="Pogrubienie"/>
          <w:rFonts w:ascii="Courier New" w:hAnsi="Courier New" w:cs="Courier New"/>
          <w:b w:val="0"/>
          <w:sz w:val="22"/>
        </w:rPr>
        <w:t xml:space="preserve"> Prz</w:t>
      </w:r>
      <w:r w:rsidR="00AB6E17" w:rsidRPr="00AB6E17">
        <w:rPr>
          <w:rStyle w:val="Pogrubienie"/>
          <w:rFonts w:ascii="Courier New" w:hAnsi="Courier New" w:cs="Courier New"/>
          <w:b w:val="0"/>
          <w:sz w:val="22"/>
        </w:rPr>
        <w:t xml:space="preserve">yczyną odwołania przetargu są </w:t>
      </w:r>
      <w:r w:rsidR="00AB6E17" w:rsidRPr="00AB6E17">
        <w:rPr>
          <w:rFonts w:ascii="Courier New" w:hAnsi="Courier New" w:cs="Courier New"/>
          <w:sz w:val="22"/>
        </w:rPr>
        <w:t xml:space="preserve">rozbieżności pomiędzy zapisami w księdze wieczystej </w:t>
      </w:r>
      <w:r w:rsidR="00AB6E17">
        <w:rPr>
          <w:rFonts w:ascii="Courier New" w:hAnsi="Courier New" w:cs="Courier New"/>
          <w:sz w:val="22"/>
        </w:rPr>
        <w:br/>
      </w:r>
      <w:r w:rsidR="00AB6E17" w:rsidRPr="00AB6E17">
        <w:rPr>
          <w:rFonts w:ascii="Courier New" w:hAnsi="Courier New" w:cs="Courier New"/>
          <w:sz w:val="22"/>
        </w:rPr>
        <w:t>a dokumentacją geodezyjną</w:t>
      </w:r>
      <w:r w:rsidR="00EA63E7" w:rsidRPr="00AB6E17">
        <w:rPr>
          <w:rStyle w:val="Pogrubienie"/>
          <w:rFonts w:ascii="Courier New" w:hAnsi="Courier New" w:cs="Courier New"/>
          <w:b w:val="0"/>
          <w:sz w:val="22"/>
        </w:rPr>
        <w:t xml:space="preserve">. </w:t>
      </w:r>
      <w:r w:rsidRPr="00AB6E17">
        <w:rPr>
          <w:rFonts w:ascii="Courier New" w:hAnsi="Courier New" w:cs="Courier New"/>
          <w:sz w:val="22"/>
        </w:rPr>
        <w:t xml:space="preserve">Tekst niniejszego ogłoszenia w dniu </w:t>
      </w:r>
      <w:r w:rsidR="00AB6E17">
        <w:rPr>
          <w:rFonts w:ascii="Courier New" w:hAnsi="Courier New" w:cs="Courier New"/>
          <w:sz w:val="22"/>
        </w:rPr>
        <w:br/>
      </w:r>
      <w:r w:rsidR="00AB6E17" w:rsidRPr="00AB6E17">
        <w:rPr>
          <w:rFonts w:ascii="Courier New" w:hAnsi="Courier New" w:cs="Courier New"/>
          <w:sz w:val="22"/>
        </w:rPr>
        <w:t>27</w:t>
      </w:r>
      <w:r w:rsidR="00EA63E7" w:rsidRPr="00AB6E17">
        <w:rPr>
          <w:rFonts w:ascii="Courier New" w:hAnsi="Courier New" w:cs="Courier New"/>
          <w:sz w:val="22"/>
        </w:rPr>
        <w:t xml:space="preserve"> października</w:t>
      </w:r>
      <w:r w:rsidRPr="00AB6E17">
        <w:rPr>
          <w:rFonts w:ascii="Courier New" w:hAnsi="Courier New" w:cs="Courier New"/>
          <w:sz w:val="22"/>
        </w:rPr>
        <w:t xml:space="preserve"> 20</w:t>
      </w:r>
      <w:r w:rsidR="00AB6E17" w:rsidRPr="00AB6E17">
        <w:rPr>
          <w:rFonts w:ascii="Courier New" w:hAnsi="Courier New" w:cs="Courier New"/>
          <w:sz w:val="22"/>
        </w:rPr>
        <w:t>20</w:t>
      </w:r>
      <w:r w:rsidRPr="00AB6E17">
        <w:rPr>
          <w:rFonts w:ascii="Courier New" w:hAnsi="Courier New" w:cs="Courier New"/>
          <w:sz w:val="22"/>
        </w:rPr>
        <w:t xml:space="preserve"> r. opublikowany został na stronie: </w:t>
      </w:r>
      <w:hyperlink r:id="rId7" w:history="1">
        <w:r w:rsidRPr="00AB6E17">
          <w:rPr>
            <w:rStyle w:val="Hipercze"/>
            <w:rFonts w:ascii="Courier New" w:hAnsi="Courier New" w:cs="Courier New"/>
            <w:color w:val="auto"/>
            <w:sz w:val="22"/>
            <w:u w:val="none"/>
          </w:rPr>
          <w:t>www.ploty.pl</w:t>
        </w:r>
      </w:hyperlink>
      <w:r w:rsidRPr="00AB6E17">
        <w:rPr>
          <w:rFonts w:ascii="Courier New" w:hAnsi="Courier New" w:cs="Courier New"/>
          <w:sz w:val="22"/>
        </w:rPr>
        <w:t xml:space="preserve">, </w:t>
      </w:r>
      <w:hyperlink r:id="rId8" w:history="1">
        <w:r w:rsidRPr="00AB6E17">
          <w:rPr>
            <w:rStyle w:val="Hipercze"/>
            <w:rFonts w:ascii="Courier New" w:hAnsi="Courier New" w:cs="Courier New"/>
            <w:color w:val="auto"/>
            <w:sz w:val="22"/>
            <w:u w:val="none"/>
          </w:rPr>
          <w:t>www.bip.ploty.pl</w:t>
        </w:r>
      </w:hyperlink>
      <w:r w:rsidRPr="00AB6E17">
        <w:rPr>
          <w:rFonts w:ascii="Courier New" w:hAnsi="Courier New" w:cs="Courier New"/>
          <w:sz w:val="22"/>
        </w:rPr>
        <w:t xml:space="preserve"> w zakładce Informacje – G</w:t>
      </w:r>
      <w:r w:rsidR="002249B4" w:rsidRPr="00AB6E17">
        <w:rPr>
          <w:rFonts w:ascii="Courier New" w:hAnsi="Courier New" w:cs="Courier New"/>
          <w:sz w:val="22"/>
        </w:rPr>
        <w:t xml:space="preserve">ospodarka </w:t>
      </w:r>
      <w:r w:rsidR="00AB6E17" w:rsidRPr="00AB6E17">
        <w:rPr>
          <w:rFonts w:ascii="Courier New" w:hAnsi="Courier New" w:cs="Courier New"/>
          <w:sz w:val="22"/>
        </w:rPr>
        <w:t xml:space="preserve">Nieruchomościami, </w:t>
      </w:r>
      <w:r w:rsidRPr="00AB6E17">
        <w:rPr>
          <w:rFonts w:ascii="Courier New" w:hAnsi="Courier New" w:cs="Courier New"/>
          <w:sz w:val="22"/>
        </w:rPr>
        <w:t xml:space="preserve">umieszczony na tablicy ogłoszeń tut. Urzędu, tablicy ogłoszeń przy ul. Jedności Narodowej w Płotach oraz Sołectwa </w:t>
      </w:r>
      <w:r w:rsidR="00EA63E7" w:rsidRPr="00AB6E17">
        <w:rPr>
          <w:rFonts w:ascii="Courier New" w:hAnsi="Courier New" w:cs="Courier New"/>
          <w:sz w:val="22"/>
        </w:rPr>
        <w:t>M</w:t>
      </w:r>
      <w:r w:rsidR="00AB6E17" w:rsidRPr="00AB6E17">
        <w:rPr>
          <w:rFonts w:ascii="Courier New" w:hAnsi="Courier New" w:cs="Courier New"/>
          <w:sz w:val="22"/>
        </w:rPr>
        <w:t>akowice</w:t>
      </w:r>
      <w:r w:rsidR="00EA63E7" w:rsidRPr="00AB6E17">
        <w:rPr>
          <w:rFonts w:ascii="Courier New" w:hAnsi="Courier New" w:cs="Courier New"/>
          <w:sz w:val="22"/>
        </w:rPr>
        <w:t xml:space="preserve"> </w:t>
      </w:r>
      <w:r w:rsidR="00AB6E17" w:rsidRPr="00AB6E17">
        <w:rPr>
          <w:rFonts w:ascii="Courier New" w:hAnsi="Courier New" w:cs="Courier New"/>
          <w:sz w:val="22"/>
        </w:rPr>
        <w:t xml:space="preserve">oraz </w:t>
      </w:r>
      <w:r w:rsidR="005F1FCF" w:rsidRPr="00AB6E17">
        <w:rPr>
          <w:rFonts w:ascii="Courier New" w:hAnsi="Courier New" w:cs="Courier New"/>
          <w:sz w:val="22"/>
        </w:rPr>
        <w:t>zostanie opublikowany w gazecie codziennej monitorurzedowy.pl</w:t>
      </w:r>
    </w:p>
    <w:p w:rsidR="00A26455" w:rsidRPr="00AB6E17" w:rsidRDefault="00A26455" w:rsidP="00A26455">
      <w:pPr>
        <w:jc w:val="both"/>
        <w:rPr>
          <w:rFonts w:ascii="Courier New" w:hAnsi="Courier New" w:cs="Courier New"/>
          <w:sz w:val="28"/>
          <w:szCs w:val="24"/>
        </w:rPr>
      </w:pPr>
    </w:p>
    <w:p w:rsidR="00A26455" w:rsidRDefault="00A26455" w:rsidP="00A26455">
      <w:pPr>
        <w:jc w:val="both"/>
        <w:rPr>
          <w:rFonts w:ascii="Courier New" w:hAnsi="Courier New" w:cs="Courier New"/>
          <w:sz w:val="24"/>
          <w:szCs w:val="24"/>
        </w:rPr>
      </w:pPr>
    </w:p>
    <w:p w:rsidR="00A26455" w:rsidRDefault="00A26455" w:rsidP="00A26455">
      <w:pPr>
        <w:ind w:left="4956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075EC8">
        <w:rPr>
          <w:rFonts w:ascii="Courier New" w:hAnsi="Courier New" w:cs="Courier New"/>
          <w:b/>
          <w:sz w:val="24"/>
          <w:szCs w:val="24"/>
        </w:rPr>
        <w:t>Burmistrz Płotów</w:t>
      </w:r>
    </w:p>
    <w:p w:rsidR="00AB6E17" w:rsidRPr="00075EC8" w:rsidRDefault="00AB6E17" w:rsidP="00A26455">
      <w:pPr>
        <w:ind w:left="4956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26455" w:rsidRDefault="00AB6E17" w:rsidP="00A26455">
      <w:pPr>
        <w:ind w:left="4248"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Radosław Mackiewicz</w:t>
      </w:r>
    </w:p>
    <w:p w:rsidR="00AB6E17" w:rsidRP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</w:p>
    <w:p w:rsid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</w:p>
    <w:p w:rsid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  <w:r w:rsidRPr="00AB6E17">
        <w:rPr>
          <w:rFonts w:ascii="Courier New" w:hAnsi="Courier New" w:cs="Courier New"/>
          <w:b/>
          <w:szCs w:val="24"/>
        </w:rPr>
        <w:t>Płoty, dnia 27 października 2020 r.</w:t>
      </w:r>
    </w:p>
    <w:p w:rsid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</w:p>
    <w:p w:rsid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</w:p>
    <w:p w:rsid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</w:p>
    <w:p w:rsidR="00AB6E17" w:rsidRPr="00AB6E17" w:rsidRDefault="00AB6E17" w:rsidP="00AB6E17">
      <w:pPr>
        <w:jc w:val="both"/>
        <w:rPr>
          <w:rFonts w:ascii="Courier New" w:hAnsi="Courier New" w:cs="Courier New"/>
          <w:b/>
          <w:szCs w:val="24"/>
        </w:rPr>
      </w:pPr>
      <w:bookmarkStart w:id="0" w:name="_GoBack"/>
      <w:bookmarkEnd w:id="0"/>
    </w:p>
    <w:sectPr w:rsidR="00AB6E17" w:rsidRPr="00AB6E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E9" w:rsidRDefault="00200EE9" w:rsidP="005263F4">
      <w:r>
        <w:separator/>
      </w:r>
    </w:p>
  </w:endnote>
  <w:endnote w:type="continuationSeparator" w:id="0">
    <w:p w:rsidR="00200EE9" w:rsidRDefault="00200EE9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E9" w:rsidRDefault="00200EE9" w:rsidP="005263F4">
      <w:r>
        <w:separator/>
      </w:r>
    </w:p>
  </w:footnote>
  <w:footnote w:type="continuationSeparator" w:id="0">
    <w:p w:rsidR="00200EE9" w:rsidRDefault="00200EE9" w:rsidP="0052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75EC8"/>
    <w:rsid w:val="000878E2"/>
    <w:rsid w:val="000A74BF"/>
    <w:rsid w:val="000E3D5E"/>
    <w:rsid w:val="00111C3B"/>
    <w:rsid w:val="0011415A"/>
    <w:rsid w:val="0014791C"/>
    <w:rsid w:val="001C5761"/>
    <w:rsid w:val="001E2D91"/>
    <w:rsid w:val="001F374D"/>
    <w:rsid w:val="001F3A61"/>
    <w:rsid w:val="00200EE9"/>
    <w:rsid w:val="00202936"/>
    <w:rsid w:val="0022193B"/>
    <w:rsid w:val="002249B4"/>
    <w:rsid w:val="00263ED2"/>
    <w:rsid w:val="00340E9D"/>
    <w:rsid w:val="003443D7"/>
    <w:rsid w:val="00367F04"/>
    <w:rsid w:val="00383B7C"/>
    <w:rsid w:val="00384BC4"/>
    <w:rsid w:val="005263F4"/>
    <w:rsid w:val="00581B92"/>
    <w:rsid w:val="005F1FCF"/>
    <w:rsid w:val="00642796"/>
    <w:rsid w:val="006B1E23"/>
    <w:rsid w:val="00893D48"/>
    <w:rsid w:val="008F61F5"/>
    <w:rsid w:val="009B4DB7"/>
    <w:rsid w:val="009D059F"/>
    <w:rsid w:val="00A02AB2"/>
    <w:rsid w:val="00A26455"/>
    <w:rsid w:val="00A54713"/>
    <w:rsid w:val="00AA0938"/>
    <w:rsid w:val="00AB6E17"/>
    <w:rsid w:val="00B24822"/>
    <w:rsid w:val="00B35C85"/>
    <w:rsid w:val="00BA71B3"/>
    <w:rsid w:val="00BF7F3F"/>
    <w:rsid w:val="00CA751A"/>
    <w:rsid w:val="00CB33B9"/>
    <w:rsid w:val="00CC751A"/>
    <w:rsid w:val="00D479E3"/>
    <w:rsid w:val="00D55501"/>
    <w:rsid w:val="00DB369D"/>
    <w:rsid w:val="00E438ED"/>
    <w:rsid w:val="00E7081E"/>
    <w:rsid w:val="00EA63E7"/>
    <w:rsid w:val="00EB6898"/>
    <w:rsid w:val="00ED0CC4"/>
    <w:rsid w:val="00ED76AB"/>
    <w:rsid w:val="00F3333C"/>
    <w:rsid w:val="00F41099"/>
    <w:rsid w:val="00FA014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26455"/>
    <w:rPr>
      <w:b/>
      <w:bCs/>
    </w:rPr>
  </w:style>
  <w:style w:type="character" w:styleId="Hipercze">
    <w:name w:val="Hyperlink"/>
    <w:rsid w:val="00A26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lot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ot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cp:lastPrinted>2020-10-27T09:49:00Z</cp:lastPrinted>
  <dcterms:created xsi:type="dcterms:W3CDTF">2020-10-27T11:09:00Z</dcterms:created>
  <dcterms:modified xsi:type="dcterms:W3CDTF">2020-10-27T11:09:00Z</dcterms:modified>
</cp:coreProperties>
</file>