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84" w:rsidRPr="00405AC3" w:rsidRDefault="00B66484" w:rsidP="00B66484">
      <w:pPr>
        <w:widowControl/>
        <w:suppressAutoHyphens w:val="0"/>
        <w:spacing w:after="200" w:line="360" w:lineRule="auto"/>
        <w:ind w:left="1146"/>
        <w:contextualSpacing/>
        <w:jc w:val="right"/>
        <w:rPr>
          <w:rFonts w:eastAsia="Calibri"/>
          <w:b/>
          <w:kern w:val="0"/>
        </w:rPr>
      </w:pPr>
      <w:r w:rsidRPr="00405AC3">
        <w:rPr>
          <w:rFonts w:eastAsia="Calibri"/>
          <w:b/>
          <w:kern w:val="0"/>
        </w:rPr>
        <w:t>Załącznik nr 1A– do Zapytania Ofertowego.</w:t>
      </w:r>
    </w:p>
    <w:p w:rsidR="00B66484" w:rsidRPr="00405AC3" w:rsidRDefault="00B66484" w:rsidP="00B66484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</w:rPr>
      </w:pPr>
      <w:r w:rsidRPr="00405AC3">
        <w:rPr>
          <w:rFonts w:eastAsia="Calibri"/>
          <w:b/>
          <w:kern w:val="0"/>
        </w:rPr>
        <w:t>Przedmiotem zamówienia jest dostawa samochodu 9-cio osobowego przystosowanego do przewozu osób niepełnosprawnych z możliwością przewożenia min.1 osoby na wózku inwalidzkim, zgodnie z poniższą specyfikacją:</w:t>
      </w:r>
    </w:p>
    <w:tbl>
      <w:tblPr>
        <w:tblW w:w="101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4633"/>
      </w:tblGrid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center"/>
              <w:rPr>
                <w:b/>
                <w:sz w:val="22"/>
                <w:szCs w:val="22"/>
              </w:rPr>
            </w:pPr>
            <w:r w:rsidRPr="00405AC3">
              <w:rPr>
                <w:b/>
                <w:sz w:val="22"/>
                <w:szCs w:val="22"/>
              </w:rPr>
              <w:t>WYMAGANE</w:t>
            </w:r>
          </w:p>
          <w:p w:rsidR="00B66484" w:rsidRPr="00405AC3" w:rsidRDefault="00B66484" w:rsidP="00A60824">
            <w:pPr>
              <w:jc w:val="center"/>
              <w:rPr>
                <w:b/>
                <w:sz w:val="22"/>
                <w:szCs w:val="22"/>
              </w:rPr>
            </w:pPr>
            <w:r w:rsidRPr="00405AC3">
              <w:rPr>
                <w:b/>
                <w:sz w:val="22"/>
                <w:szCs w:val="22"/>
              </w:rPr>
              <w:t>Parametry techniczne, jakościowe, wyposażenie podstawowe i dodatkowe pojazdu wymagane przez Zamawiającego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center"/>
              <w:rPr>
                <w:b/>
                <w:sz w:val="22"/>
                <w:szCs w:val="22"/>
              </w:rPr>
            </w:pPr>
            <w:r w:rsidRPr="00405AC3">
              <w:rPr>
                <w:b/>
                <w:sz w:val="22"/>
                <w:szCs w:val="22"/>
              </w:rPr>
              <w:t xml:space="preserve">OFEROWANE </w:t>
            </w:r>
          </w:p>
          <w:p w:rsidR="00B66484" w:rsidRPr="00405AC3" w:rsidRDefault="00B66484" w:rsidP="00A60824">
            <w:pPr>
              <w:jc w:val="center"/>
              <w:rPr>
                <w:b/>
                <w:sz w:val="22"/>
                <w:szCs w:val="22"/>
              </w:rPr>
            </w:pPr>
            <w:r w:rsidRPr="00405AC3">
              <w:rPr>
                <w:b/>
                <w:sz w:val="22"/>
                <w:szCs w:val="22"/>
              </w:rPr>
              <w:t>Parametry techniczne, jakościowe, wyposażenie podstawowe i dodatkowe pojazdu przez WYKONAWCĘ</w:t>
            </w: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Rodzaj nadwozia typu: BUS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 xml:space="preserve">Rok produkcji: min. 2020 r. 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Homologacja auta – 9 osobowe z możliwością przewozu min.  jednej osoby na wózku inwalidzkim;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Nadwozie przygotowane do przewozu osób niepełnosprawnych w tym min. 1 osoby na  wózku inwalidzkim, montowanym zamiennie z siedzeniami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Ilość miejsc: 9 (8+1), (siedzenia za kierowcą z możliwością szybkiego demontażu samochód przystosowany do przewozu jednej osoby na wózku inwalidzkim z najazdami);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Rodzaj paliwa: olej napędowy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 xml:space="preserve">Pojemność silnika: min. 1,6  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Ilość cylindrów silnika: 4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Moc silnika (KM): min. 12</w:t>
            </w:r>
            <w:r>
              <w:rPr>
                <w:sz w:val="22"/>
                <w:szCs w:val="22"/>
              </w:rPr>
              <w:t>0</w:t>
            </w:r>
            <w:r w:rsidRPr="00405AC3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Rodzaj skrzyni biegów: manualna/automatyczna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Ilość biegów: sześciobiegowa plus bieg wsteczny lub automatyczna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Napęd: na przednią oś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Zawieszenie przednie kół: niezależne zawieszenie kół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Zawieszenie tylne kół: sztywna belka/skrętna belka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Dopuszczalna masa całkowita pojazdu (kg): min.2700-max 3500kg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 xml:space="preserve">Wymiary zewnętrzne – długość (cm) max. 560 cm 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1C14FF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Wymiary zewnętrzne – szerokość (cm): max.2</w:t>
            </w:r>
            <w:r w:rsidR="001C14FF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Pr="00405AC3">
              <w:rPr>
                <w:sz w:val="22"/>
                <w:szCs w:val="22"/>
              </w:rPr>
              <w:t>0 cm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Wymiary zewnętrzne – wysokość (cm): max.255 cm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Emisja CO</w:t>
            </w:r>
            <w:r w:rsidRPr="00405AC3">
              <w:rPr>
                <w:sz w:val="22"/>
                <w:szCs w:val="22"/>
                <w:vertAlign w:val="superscript"/>
              </w:rPr>
              <w:t>2</w:t>
            </w:r>
            <w:r w:rsidRPr="00405AC3">
              <w:rPr>
                <w:sz w:val="22"/>
                <w:szCs w:val="22"/>
              </w:rPr>
              <w:t>, oraz emisja zanieczyszczeń tlenków azotu, cząstek stałych oraz węglowodorów  odpowiadająca normie Euro 6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Zużycie paliwa – cykl miejski (l): max. 10,0 l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Zużycie paliwa – cykl pozamiejski (l): max. 7,5 l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 xml:space="preserve">Zużycie paliwa – cykl mieszany (l): max 8,6 l 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 xml:space="preserve">Przeszklone drzwi boczne, przesuwane 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 xml:space="preserve">Lusterka boczne (kierowcy i pasażera) regulowane elektrycznie i podgrzewane  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Pasy bezpieczeństwa (wszystkie fotele)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Podłoga antypoślizgowa, gumowe pokrycie podłogi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 xml:space="preserve">Tylne drzwi przeszklone, 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Czujnik parkowania przód-tył samochodu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Światła do jazdy dziennej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Wycieraczka tylnej szyby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Szyby przyciemniane, część pasażerska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Centralny zamek sterowany pilotem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Przednie lampy przeciwmgielne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Instalacja alarmowa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proofErr w:type="spellStart"/>
            <w:r w:rsidRPr="00405AC3">
              <w:rPr>
                <w:sz w:val="22"/>
                <w:szCs w:val="22"/>
              </w:rPr>
              <w:t>Immobilizer</w:t>
            </w:r>
            <w:proofErr w:type="spellEnd"/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Elektrycznie sterowane szyby, przednie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Radio fabryczne z zestawem głośnomówiącym, sterowane z kierownicy z anteną, głośniki min. 4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 xml:space="preserve">Fotel kierowcy z regulacją wysokości i podłokietnikami 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Tapicerka wewnętrzna materiałowa, pozostałe elementy wykończenia z tworzywa sztucznego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Ściany boczne i tylne drzwi w przestrzeni pasażerskiej wyłożone tapicerką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 xml:space="preserve">Dach przestrzeni pasażerskiej wyłożony podsufitką 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Uchwyty w podłodze mocujące wózki inwalidzkie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Klimatyzacja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Wspomaganie kierownicy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 xml:space="preserve">Minimum dwie poduszki powietrzne: poduszka powietrzna kierowcy i poduszka powietrzna pasażera 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 xml:space="preserve">Hamulce tarczowe 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System zapobiegający blokowaniu kół podczas hamowania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 xml:space="preserve">System zapobiegający utracie przyczepności kół podczas przyspieszania 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Elektroniczny system stabilizacji toru jazdy z asystentem hamowania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Tempomat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Okres gwarancji mechanicznej: min. 24 miesiące bez limitu kilometrów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Okres gwarancji na powłokę lakierniczą: min. 36 miesięcy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Okres gwarancji na perforację nadwozia: min. 36 miesięcy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B664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Szyny najazdowe dla wózka inwalidzkiego – szybki demontaż (za ostatnim rzędem siedzeń)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  <w:tr w:rsidR="00B66484" w:rsidRPr="00405AC3" w:rsidTr="00A60824">
        <w:tc>
          <w:tcPr>
            <w:tcW w:w="851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  <w:r w:rsidRPr="00405AC3">
              <w:rPr>
                <w:sz w:val="22"/>
                <w:szCs w:val="22"/>
              </w:rPr>
              <w:t>Komplet opon zimowych i letnich</w:t>
            </w:r>
          </w:p>
        </w:tc>
        <w:tc>
          <w:tcPr>
            <w:tcW w:w="4633" w:type="dxa"/>
            <w:shd w:val="clear" w:color="auto" w:fill="auto"/>
          </w:tcPr>
          <w:p w:rsidR="00B66484" w:rsidRPr="00405AC3" w:rsidRDefault="00B66484" w:rsidP="00A60824">
            <w:pPr>
              <w:jc w:val="both"/>
              <w:rPr>
                <w:sz w:val="22"/>
                <w:szCs w:val="22"/>
              </w:rPr>
            </w:pPr>
          </w:p>
        </w:tc>
      </w:tr>
    </w:tbl>
    <w:p w:rsidR="00B66484" w:rsidRPr="00405AC3" w:rsidRDefault="00B66484" w:rsidP="00B66484">
      <w:pPr>
        <w:widowControl/>
        <w:suppressAutoHyphens w:val="0"/>
        <w:spacing w:after="200" w:line="360" w:lineRule="auto"/>
        <w:ind w:left="1146"/>
        <w:contextualSpacing/>
        <w:jc w:val="both"/>
        <w:rPr>
          <w:rFonts w:eastAsia="Calibri"/>
          <w:kern w:val="0"/>
        </w:rPr>
      </w:pPr>
    </w:p>
    <w:p w:rsidR="00B66484" w:rsidRPr="00405AC3" w:rsidRDefault="00B66484" w:rsidP="00B66484">
      <w:pPr>
        <w:jc w:val="both"/>
        <w:rPr>
          <w:rFonts w:ascii="Arial" w:hAnsi="Arial" w:cs="Arial"/>
          <w:sz w:val="20"/>
          <w:szCs w:val="20"/>
        </w:rPr>
      </w:pPr>
    </w:p>
    <w:p w:rsidR="00B66484" w:rsidRPr="00405AC3" w:rsidRDefault="00B66484" w:rsidP="00B66484">
      <w:pPr>
        <w:jc w:val="both"/>
        <w:rPr>
          <w:rFonts w:ascii="Arial" w:hAnsi="Arial" w:cs="Arial"/>
          <w:sz w:val="20"/>
          <w:szCs w:val="20"/>
        </w:rPr>
      </w:pPr>
      <w:r w:rsidRPr="00405AC3">
        <w:rPr>
          <w:rFonts w:ascii="Arial" w:hAnsi="Arial" w:cs="Arial"/>
          <w:sz w:val="20"/>
          <w:szCs w:val="20"/>
        </w:rPr>
        <w:t>…………………………, dnia ………………</w:t>
      </w:r>
      <w:r w:rsidRPr="00405AC3">
        <w:rPr>
          <w:rFonts w:ascii="Arial" w:hAnsi="Arial" w:cs="Arial"/>
          <w:sz w:val="20"/>
          <w:szCs w:val="20"/>
        </w:rPr>
        <w:tab/>
        <w:t xml:space="preserve">        </w:t>
      </w:r>
      <w:r w:rsidRPr="00405AC3">
        <w:rPr>
          <w:rFonts w:ascii="Arial" w:hAnsi="Arial" w:cs="Arial"/>
          <w:sz w:val="20"/>
          <w:szCs w:val="20"/>
        </w:rPr>
        <w:tab/>
      </w:r>
      <w:r w:rsidRPr="00405AC3">
        <w:rPr>
          <w:rFonts w:ascii="Arial" w:hAnsi="Arial" w:cs="Arial"/>
          <w:sz w:val="20"/>
          <w:szCs w:val="20"/>
        </w:rPr>
        <w:tab/>
        <w:t xml:space="preserve">      ………………………………….……</w:t>
      </w:r>
    </w:p>
    <w:p w:rsidR="00B66484" w:rsidRPr="00405AC3" w:rsidRDefault="00B66484" w:rsidP="00B66484">
      <w:pPr>
        <w:ind w:left="6372" w:firstLine="3"/>
        <w:jc w:val="both"/>
        <w:rPr>
          <w:rFonts w:ascii="Arial" w:hAnsi="Arial" w:cs="Arial"/>
          <w:sz w:val="20"/>
          <w:szCs w:val="20"/>
        </w:rPr>
      </w:pPr>
      <w:r w:rsidRPr="00405AC3">
        <w:rPr>
          <w:rFonts w:ascii="Arial" w:hAnsi="Arial" w:cs="Arial"/>
          <w:sz w:val="20"/>
          <w:szCs w:val="20"/>
        </w:rPr>
        <w:t>Podpis wraz z pieczęcią osoby uprawnionej</w:t>
      </w:r>
    </w:p>
    <w:p w:rsidR="00B66484" w:rsidRPr="00405AC3" w:rsidRDefault="00B66484" w:rsidP="00B66484">
      <w:pPr>
        <w:ind w:left="6372"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reprezentowania </w:t>
      </w:r>
      <w:r w:rsidRPr="00405AC3">
        <w:rPr>
          <w:rFonts w:ascii="Arial" w:hAnsi="Arial" w:cs="Arial"/>
          <w:sz w:val="20"/>
          <w:szCs w:val="20"/>
        </w:rPr>
        <w:t>Wykonawcy</w:t>
      </w:r>
    </w:p>
    <w:p w:rsidR="00B66484" w:rsidRPr="00405AC3" w:rsidRDefault="00B66484" w:rsidP="00B66484">
      <w:pPr>
        <w:widowControl/>
        <w:suppressAutoHyphens w:val="0"/>
        <w:spacing w:line="276" w:lineRule="auto"/>
        <w:jc w:val="both"/>
        <w:rPr>
          <w:rFonts w:eastAsia="Times New Roman"/>
          <w:i/>
          <w:kern w:val="0"/>
          <w:lang w:eastAsia="ar-SA"/>
        </w:rPr>
      </w:pPr>
    </w:p>
    <w:p w:rsidR="00150A50" w:rsidRDefault="00150A50"/>
    <w:sectPr w:rsidR="0015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77A7"/>
    <w:multiLevelType w:val="hybridMultilevel"/>
    <w:tmpl w:val="4096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84"/>
    <w:rsid w:val="00150A50"/>
    <w:rsid w:val="00160C0A"/>
    <w:rsid w:val="001C14FF"/>
    <w:rsid w:val="003D5E09"/>
    <w:rsid w:val="003F3BB8"/>
    <w:rsid w:val="00501834"/>
    <w:rsid w:val="0095155C"/>
    <w:rsid w:val="00A05516"/>
    <w:rsid w:val="00B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8588-F0A2-45E4-934F-5B285915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4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Majewska</dc:creator>
  <cp:keywords/>
  <dc:description/>
  <cp:lastModifiedBy>Iwona Majewska</cp:lastModifiedBy>
  <cp:revision>2</cp:revision>
  <dcterms:created xsi:type="dcterms:W3CDTF">2021-01-08T08:34:00Z</dcterms:created>
  <dcterms:modified xsi:type="dcterms:W3CDTF">2021-01-08T08:34:00Z</dcterms:modified>
</cp:coreProperties>
</file>